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33" w:rsidRPr="00183DC4" w:rsidRDefault="003E1713" w:rsidP="00131A33">
      <w:pPr>
        <w:rPr>
          <w:rFonts w:ascii="Calibri" w:hAnsi="Calibri" w:cs="Calibri"/>
          <w:b/>
          <w:sz w:val="22"/>
          <w:szCs w:val="22"/>
          <w:u w:val="single"/>
          <w:lang w:eastAsia="en-GB"/>
        </w:rPr>
      </w:pPr>
      <w:r w:rsidRPr="00183DC4">
        <w:rPr>
          <w:rFonts w:ascii="Calibri" w:hAnsi="Calibri" w:cs="Calibri"/>
          <w:b/>
          <w:sz w:val="22"/>
          <w:szCs w:val="22"/>
          <w:u w:val="single"/>
          <w:lang w:eastAsia="en-GB"/>
        </w:rPr>
        <w:t xml:space="preserve">Evidence on improving benefits from </w:t>
      </w:r>
      <w:r w:rsidR="00131A33" w:rsidRPr="00183DC4">
        <w:rPr>
          <w:rFonts w:ascii="Calibri" w:hAnsi="Calibri" w:cs="Calibri"/>
          <w:b/>
          <w:sz w:val="22"/>
          <w:szCs w:val="22"/>
          <w:u w:val="single"/>
          <w:lang w:eastAsia="en-GB"/>
        </w:rPr>
        <w:t>driven grouse shooting</w:t>
      </w:r>
      <w:r w:rsidRPr="00183DC4">
        <w:rPr>
          <w:rFonts w:ascii="Calibri" w:hAnsi="Calibri" w:cs="Calibri"/>
          <w:b/>
          <w:sz w:val="22"/>
          <w:szCs w:val="22"/>
          <w:u w:val="single"/>
          <w:lang w:eastAsia="en-GB"/>
        </w:rPr>
        <w:t xml:space="preserve"> </w:t>
      </w:r>
      <w:r w:rsidR="00131A33" w:rsidRPr="00183DC4">
        <w:rPr>
          <w:rFonts w:ascii="Calibri" w:hAnsi="Calibri" w:cs="Calibri"/>
          <w:b/>
          <w:sz w:val="22"/>
          <w:szCs w:val="22"/>
          <w:u w:val="single"/>
          <w:lang w:eastAsia="en-GB"/>
        </w:rPr>
        <w:t>from Rob Yorke FRICS</w:t>
      </w:r>
    </w:p>
    <w:p w:rsidR="00131A33" w:rsidRPr="00183DC4" w:rsidRDefault="00131A33" w:rsidP="00131A33">
      <w:pPr>
        <w:rPr>
          <w:rFonts w:ascii="Calibri" w:hAnsi="Calibri" w:cs="Calibri"/>
          <w:sz w:val="22"/>
          <w:szCs w:val="22"/>
          <w:lang w:eastAsia="en-GB"/>
        </w:rPr>
      </w:pPr>
    </w:p>
    <w:p w:rsidR="003E1713" w:rsidRPr="00183DC4" w:rsidRDefault="00131A33" w:rsidP="00131A33">
      <w:pPr>
        <w:rPr>
          <w:rFonts w:ascii="Calibri" w:hAnsi="Calibri" w:cs="Calibri"/>
          <w:sz w:val="22"/>
          <w:szCs w:val="22"/>
          <w:lang w:eastAsia="en-GB"/>
        </w:rPr>
      </w:pPr>
      <w:r w:rsidRPr="00183DC4">
        <w:rPr>
          <w:rFonts w:ascii="Calibri" w:hAnsi="Calibri" w:cs="Calibri"/>
          <w:sz w:val="22"/>
          <w:szCs w:val="22"/>
          <w:lang w:eastAsia="en-GB"/>
        </w:rPr>
        <w:t xml:space="preserve">As a rural chartered surveyor I have been involved in managing projects for over 25 years that often involve conflict. </w:t>
      </w:r>
      <w:r w:rsidR="001212C7" w:rsidRPr="00183DC4">
        <w:rPr>
          <w:rFonts w:ascii="Calibri" w:hAnsi="Calibri" w:cs="Calibri"/>
          <w:sz w:val="22"/>
          <w:szCs w:val="22"/>
          <w:lang w:eastAsia="en-GB"/>
        </w:rPr>
        <w:t xml:space="preserve">I also wear another hat as an independent commentator on rural affairs. </w:t>
      </w:r>
    </w:p>
    <w:p w:rsidR="00131A33" w:rsidRPr="00183DC4" w:rsidRDefault="00131A33" w:rsidP="00131A33">
      <w:pPr>
        <w:rPr>
          <w:rFonts w:ascii="Calibri" w:hAnsi="Calibri" w:cs="Calibri"/>
          <w:sz w:val="22"/>
          <w:szCs w:val="22"/>
          <w:lang w:eastAsia="en-GB"/>
        </w:rPr>
      </w:pPr>
      <w:r w:rsidRPr="00183DC4">
        <w:rPr>
          <w:rFonts w:ascii="Calibri" w:hAnsi="Calibri" w:cs="Calibri"/>
          <w:sz w:val="22"/>
          <w:szCs w:val="22"/>
          <w:lang w:eastAsia="en-GB"/>
        </w:rPr>
        <w:t xml:space="preserve">The conflict around driven grouse shooting (DGS) is not between humans and wildlife, but between human interests as explored by Messrs Redpath </w:t>
      </w:r>
      <w:proofErr w:type="spellStart"/>
      <w:r w:rsidRPr="00183DC4">
        <w:rPr>
          <w:rFonts w:ascii="Calibri" w:hAnsi="Calibri" w:cs="Calibri"/>
          <w:sz w:val="22"/>
          <w:szCs w:val="22"/>
          <w:lang w:eastAsia="en-GB"/>
        </w:rPr>
        <w:t>etc</w:t>
      </w:r>
      <w:proofErr w:type="spellEnd"/>
      <w:r w:rsidRPr="00183DC4">
        <w:rPr>
          <w:rFonts w:ascii="Calibri" w:hAnsi="Calibri" w:cs="Calibri"/>
          <w:sz w:val="22"/>
          <w:szCs w:val="22"/>
          <w:lang w:eastAsia="en-GB"/>
        </w:rPr>
        <w:t xml:space="preserve"> al. </w:t>
      </w:r>
      <w:hyperlink r:id="rId4" w:history="1">
        <w:r w:rsidRPr="00183DC4">
          <w:rPr>
            <w:rStyle w:val="Hyperlink"/>
            <w:rFonts w:ascii="Calibri" w:hAnsi="Calibri" w:cs="Calibri"/>
            <w:sz w:val="22"/>
            <w:szCs w:val="22"/>
            <w:lang w:eastAsia="en-GB"/>
          </w:rPr>
          <w:t>https://www.cambridge.org/core/journals/oryx/article/tilting-at-wildlife-reconsidering-humanwildlife-conflict/8CBF762319F5340BA6A7A8D3721F867A</w:t>
        </w:r>
      </w:hyperlink>
    </w:p>
    <w:p w:rsidR="00131A33" w:rsidRPr="003E1713" w:rsidRDefault="00131A33" w:rsidP="00131A33">
      <w:pPr>
        <w:rPr>
          <w:rFonts w:ascii="Calibri" w:hAnsi="Calibri" w:cs="Calibri"/>
          <w:sz w:val="22"/>
          <w:szCs w:val="22"/>
          <w:lang w:eastAsia="en-GB"/>
        </w:rPr>
      </w:pPr>
      <w:r w:rsidRPr="00183DC4">
        <w:rPr>
          <w:rFonts w:ascii="Calibri" w:hAnsi="Calibri" w:cs="Calibri"/>
          <w:sz w:val="22"/>
          <w:szCs w:val="22"/>
          <w:lang w:eastAsia="en-GB"/>
        </w:rPr>
        <w:t>The interests of those in raptors conflicts with those interest</w:t>
      </w:r>
      <w:r w:rsidR="003E1713" w:rsidRPr="00183DC4">
        <w:rPr>
          <w:rFonts w:ascii="Calibri" w:hAnsi="Calibri" w:cs="Calibri"/>
          <w:sz w:val="22"/>
          <w:szCs w:val="22"/>
          <w:lang w:eastAsia="en-GB"/>
        </w:rPr>
        <w:t xml:space="preserve">s in DGS </w:t>
      </w:r>
      <w:hyperlink r:id="rId5" w:history="1">
        <w:r w:rsidR="003E1713" w:rsidRPr="00EE0A46">
          <w:rPr>
            <w:rStyle w:val="Hyperlink"/>
            <w:rFonts w:ascii="Calibri" w:hAnsi="Calibri" w:cs="Calibri"/>
            <w:sz w:val="22"/>
            <w:szCs w:val="22"/>
            <w:lang w:eastAsia="en-GB"/>
          </w:rPr>
          <w:t>http://www.thefield.co.uk/country-house/conservation-conflict-ending-conflict-32001</w:t>
        </w:r>
      </w:hyperlink>
      <w:r w:rsidR="003E1713">
        <w:rPr>
          <w:rFonts w:ascii="Calibri" w:hAnsi="Calibri" w:cs="Calibri"/>
          <w:sz w:val="22"/>
          <w:szCs w:val="22"/>
          <w:lang w:eastAsia="en-GB"/>
        </w:rPr>
        <w:t xml:space="preserve">  </w:t>
      </w:r>
      <w:r w:rsidR="003E1713" w:rsidRPr="00183DC4">
        <w:rPr>
          <w:rFonts w:ascii="Calibri" w:hAnsi="Calibri" w:cs="Calibri"/>
          <w:sz w:val="22"/>
          <w:szCs w:val="22"/>
          <w:lang w:eastAsia="en-GB"/>
        </w:rPr>
        <w:t xml:space="preserve">– this is </w:t>
      </w:r>
      <w:r w:rsidRPr="00183DC4">
        <w:rPr>
          <w:rFonts w:ascii="Calibri" w:hAnsi="Calibri" w:cs="Calibri"/>
          <w:sz w:val="22"/>
          <w:szCs w:val="22"/>
          <w:lang w:eastAsia="en-GB"/>
        </w:rPr>
        <w:t>w</w:t>
      </w:r>
      <w:r w:rsidR="003E1713" w:rsidRPr="00183DC4">
        <w:rPr>
          <w:rFonts w:ascii="Calibri" w:hAnsi="Calibri" w:cs="Calibri"/>
          <w:sz w:val="22"/>
          <w:szCs w:val="22"/>
          <w:lang w:eastAsia="en-GB"/>
        </w:rPr>
        <w:t>hy the matter is being debated</w:t>
      </w:r>
      <w:r w:rsidRPr="00183DC4">
        <w:rPr>
          <w:rFonts w:ascii="Calibri" w:hAnsi="Calibri" w:cs="Calibri"/>
          <w:sz w:val="22"/>
          <w:szCs w:val="22"/>
          <w:lang w:eastAsia="en-GB"/>
        </w:rPr>
        <w:t xml:space="preserve"> by MPs. </w:t>
      </w:r>
    </w:p>
    <w:p w:rsidR="00131A33" w:rsidRPr="00183DC4" w:rsidRDefault="00131A33" w:rsidP="00131A33">
      <w:pPr>
        <w:rPr>
          <w:rFonts w:ascii="Calibri" w:hAnsi="Calibri" w:cs="Calibri"/>
          <w:sz w:val="22"/>
          <w:szCs w:val="22"/>
          <w:lang w:eastAsia="en-GB"/>
        </w:rPr>
      </w:pPr>
    </w:p>
    <w:p w:rsidR="00131A33" w:rsidRPr="00183DC4" w:rsidRDefault="00131A33" w:rsidP="00131A33">
      <w:pPr>
        <w:rPr>
          <w:rFonts w:ascii="Calibri" w:hAnsi="Calibri" w:cs="Calibri"/>
          <w:sz w:val="22"/>
          <w:szCs w:val="22"/>
          <w:lang w:eastAsia="en-GB"/>
        </w:rPr>
      </w:pPr>
      <w:r w:rsidRPr="00183DC4">
        <w:rPr>
          <w:rFonts w:ascii="Calibri" w:hAnsi="Calibri" w:cs="Calibri"/>
          <w:sz w:val="22"/>
          <w:szCs w:val="22"/>
          <w:lang w:eastAsia="en-GB"/>
        </w:rPr>
        <w:t xml:space="preserve">There is no doubt that some DGS moors have utilised illegal practices such as removal of raptors in order to increase </w:t>
      </w:r>
      <w:r w:rsidR="00A92B06" w:rsidRPr="00183DC4">
        <w:rPr>
          <w:rFonts w:ascii="Calibri" w:hAnsi="Calibri" w:cs="Calibri"/>
          <w:sz w:val="22"/>
          <w:szCs w:val="22"/>
          <w:lang w:eastAsia="en-GB"/>
        </w:rPr>
        <w:t>wild game bird numbers.</w:t>
      </w:r>
    </w:p>
    <w:p w:rsidR="00131A33" w:rsidRPr="00183DC4" w:rsidRDefault="00131A33" w:rsidP="00131A33">
      <w:pPr>
        <w:rPr>
          <w:rFonts w:ascii="Calibri" w:hAnsi="Calibri" w:cs="Calibri"/>
          <w:sz w:val="22"/>
          <w:szCs w:val="22"/>
          <w:lang w:eastAsia="en-GB"/>
        </w:rPr>
      </w:pPr>
    </w:p>
    <w:p w:rsidR="00B5508E" w:rsidRPr="00183DC4" w:rsidRDefault="003E1713" w:rsidP="00131A33">
      <w:pPr>
        <w:rPr>
          <w:rFonts w:ascii="Calibri" w:hAnsi="Calibri" w:cs="Calibri"/>
          <w:sz w:val="22"/>
          <w:szCs w:val="22"/>
          <w:lang w:eastAsia="en-GB"/>
        </w:rPr>
      </w:pPr>
      <w:r w:rsidRPr="00183DC4">
        <w:rPr>
          <w:rFonts w:ascii="Calibri" w:hAnsi="Calibri" w:cs="Calibri"/>
          <w:sz w:val="22"/>
          <w:szCs w:val="22"/>
          <w:lang w:eastAsia="en-GB"/>
        </w:rPr>
        <w:t>But t</w:t>
      </w:r>
      <w:r w:rsidR="00131A33" w:rsidRPr="00183DC4">
        <w:rPr>
          <w:rFonts w:ascii="Calibri" w:hAnsi="Calibri" w:cs="Calibri"/>
          <w:sz w:val="22"/>
          <w:szCs w:val="22"/>
          <w:lang w:eastAsia="en-GB"/>
        </w:rPr>
        <w:t xml:space="preserve">he matter of controlling </w:t>
      </w:r>
      <w:r w:rsidRPr="00183DC4">
        <w:rPr>
          <w:rFonts w:ascii="Calibri" w:hAnsi="Calibri" w:cs="Calibri"/>
          <w:sz w:val="22"/>
          <w:szCs w:val="22"/>
          <w:lang w:eastAsia="en-GB"/>
        </w:rPr>
        <w:t xml:space="preserve">(lethal and non-lethal) </w:t>
      </w:r>
      <w:r w:rsidR="00131A33" w:rsidRPr="00183DC4">
        <w:rPr>
          <w:rFonts w:ascii="Calibri" w:hAnsi="Calibri" w:cs="Calibri"/>
          <w:sz w:val="22"/>
          <w:szCs w:val="22"/>
          <w:lang w:eastAsia="en-GB"/>
        </w:rPr>
        <w:t>wildlife to enable a business to remain viable</w:t>
      </w:r>
      <w:r w:rsidRPr="00183DC4">
        <w:rPr>
          <w:rFonts w:ascii="Calibri" w:hAnsi="Calibri" w:cs="Calibri"/>
          <w:sz w:val="22"/>
          <w:szCs w:val="22"/>
          <w:lang w:eastAsia="en-GB"/>
        </w:rPr>
        <w:t>,</w:t>
      </w:r>
      <w:r w:rsidR="00131A33" w:rsidRPr="00183DC4">
        <w:rPr>
          <w:rFonts w:ascii="Calibri" w:hAnsi="Calibri" w:cs="Calibri"/>
          <w:sz w:val="22"/>
          <w:szCs w:val="22"/>
          <w:lang w:eastAsia="en-GB"/>
        </w:rPr>
        <w:t xml:space="preserve"> is a</w:t>
      </w:r>
      <w:r w:rsidRPr="00183DC4">
        <w:rPr>
          <w:rFonts w:ascii="Calibri" w:hAnsi="Calibri" w:cs="Calibri"/>
          <w:sz w:val="22"/>
          <w:szCs w:val="22"/>
          <w:lang w:eastAsia="en-GB"/>
        </w:rPr>
        <w:t xml:space="preserve"> political ‘hot potato’ with</w:t>
      </w:r>
      <w:r w:rsidR="00131A33" w:rsidRPr="00183DC4">
        <w:rPr>
          <w:rFonts w:ascii="Calibri" w:hAnsi="Calibri" w:cs="Calibri"/>
          <w:sz w:val="22"/>
          <w:szCs w:val="22"/>
          <w:lang w:eastAsia="en-GB"/>
        </w:rPr>
        <w:t xml:space="preserve"> many subjective judgements being made on the motive of the applicant. </w:t>
      </w:r>
      <w:r w:rsidRPr="00183DC4">
        <w:rPr>
          <w:rFonts w:ascii="Calibri" w:hAnsi="Calibri" w:cs="Calibri"/>
          <w:sz w:val="22"/>
          <w:szCs w:val="22"/>
          <w:lang w:eastAsia="en-GB"/>
        </w:rPr>
        <w:t>A free-range chicken farmer may</w:t>
      </w:r>
      <w:r w:rsidR="00131A33" w:rsidRPr="00183DC4">
        <w:rPr>
          <w:rFonts w:ascii="Calibri" w:hAnsi="Calibri" w:cs="Calibri"/>
          <w:sz w:val="22"/>
          <w:szCs w:val="22"/>
          <w:lang w:eastAsia="en-GB"/>
        </w:rPr>
        <w:t xml:space="preserve"> gain a licence</w:t>
      </w:r>
      <w:r w:rsidR="001212C7" w:rsidRPr="00183DC4">
        <w:rPr>
          <w:rFonts w:ascii="Calibri" w:hAnsi="Calibri" w:cs="Calibri"/>
          <w:sz w:val="22"/>
          <w:szCs w:val="22"/>
          <w:lang w:eastAsia="en-GB"/>
        </w:rPr>
        <w:t xml:space="preserve"> to remove a buzzard but a released or wild </w:t>
      </w:r>
      <w:r w:rsidR="00131A33" w:rsidRPr="00183DC4">
        <w:rPr>
          <w:rFonts w:ascii="Calibri" w:hAnsi="Calibri" w:cs="Calibri"/>
          <w:sz w:val="22"/>
          <w:szCs w:val="22"/>
          <w:lang w:eastAsia="en-GB"/>
        </w:rPr>
        <w:t>pheasant shoot may not</w:t>
      </w:r>
      <w:r w:rsidR="00185004">
        <w:rPr>
          <w:rFonts w:ascii="Calibri" w:hAnsi="Calibri" w:cs="Calibri"/>
          <w:sz w:val="22"/>
          <w:szCs w:val="22"/>
          <w:lang w:eastAsia="en-GB"/>
        </w:rPr>
        <w:t xml:space="preserve"> without public outcry</w:t>
      </w:r>
      <w:r w:rsidR="00131A33" w:rsidRPr="00183DC4">
        <w:rPr>
          <w:rFonts w:ascii="Calibri" w:hAnsi="Calibri" w:cs="Calibri"/>
          <w:sz w:val="22"/>
          <w:szCs w:val="22"/>
          <w:lang w:eastAsia="en-GB"/>
        </w:rPr>
        <w:t>.</w:t>
      </w:r>
      <w:r w:rsidR="00B5508E" w:rsidRPr="00183DC4">
        <w:rPr>
          <w:rFonts w:ascii="Calibri" w:hAnsi="Calibri" w:cs="Calibri"/>
          <w:sz w:val="22"/>
          <w:szCs w:val="22"/>
          <w:lang w:eastAsia="en-GB"/>
        </w:rPr>
        <w:t xml:space="preserve"> </w:t>
      </w:r>
      <w:r w:rsidR="00B8793E" w:rsidRPr="00183DC4">
        <w:rPr>
          <w:rFonts w:ascii="Calibri" w:hAnsi="Calibri" w:cs="Calibri"/>
          <w:sz w:val="22"/>
          <w:szCs w:val="22"/>
          <w:lang w:eastAsia="en-GB"/>
        </w:rPr>
        <w:t xml:space="preserve">Montagu’s harrier’s eggs are removed from in front of combine harvesters for incubation (see below*) and </w:t>
      </w:r>
      <w:r w:rsidR="00185004">
        <w:rPr>
          <w:rFonts w:ascii="Calibri" w:hAnsi="Calibri" w:cs="Calibri"/>
          <w:sz w:val="22"/>
          <w:szCs w:val="22"/>
          <w:lang w:eastAsia="en-GB"/>
        </w:rPr>
        <w:t>b</w:t>
      </w:r>
      <w:r w:rsidR="00B5508E" w:rsidRPr="00183DC4">
        <w:rPr>
          <w:rFonts w:ascii="Calibri" w:hAnsi="Calibri" w:cs="Calibri"/>
          <w:sz w:val="22"/>
          <w:szCs w:val="22"/>
          <w:lang w:eastAsia="en-GB"/>
        </w:rPr>
        <w:t>ullfinches, a</w:t>
      </w:r>
      <w:r w:rsidRPr="00183DC4">
        <w:rPr>
          <w:rFonts w:ascii="Calibri" w:hAnsi="Calibri" w:cs="Calibri"/>
          <w:sz w:val="22"/>
          <w:szCs w:val="22"/>
          <w:lang w:eastAsia="en-GB"/>
        </w:rPr>
        <w:t xml:space="preserve"> red listed bird, may be culled</w:t>
      </w:r>
      <w:r w:rsidR="00B5508E" w:rsidRPr="00183DC4">
        <w:rPr>
          <w:rFonts w:ascii="Calibri" w:hAnsi="Calibri" w:cs="Calibri"/>
          <w:sz w:val="22"/>
          <w:szCs w:val="22"/>
          <w:lang w:eastAsia="en-GB"/>
        </w:rPr>
        <w:t xml:space="preserve"> by licence if having an</w:t>
      </w:r>
      <w:r w:rsidRPr="00183DC4">
        <w:rPr>
          <w:rFonts w:ascii="Calibri" w:hAnsi="Calibri" w:cs="Calibri"/>
          <w:sz w:val="22"/>
          <w:szCs w:val="22"/>
          <w:lang w:eastAsia="en-GB"/>
        </w:rPr>
        <w:t xml:space="preserve"> unavoidable</w:t>
      </w:r>
      <w:r w:rsidR="00B5508E" w:rsidRPr="00183DC4">
        <w:rPr>
          <w:rFonts w:ascii="Calibri" w:hAnsi="Calibri" w:cs="Calibri"/>
          <w:sz w:val="22"/>
          <w:szCs w:val="22"/>
          <w:lang w:eastAsia="en-GB"/>
        </w:rPr>
        <w:t xml:space="preserve"> impact on commercial </w:t>
      </w:r>
      <w:r w:rsidR="001212C7" w:rsidRPr="00183DC4">
        <w:rPr>
          <w:rFonts w:ascii="Calibri" w:hAnsi="Calibri" w:cs="Calibri"/>
          <w:sz w:val="22"/>
          <w:szCs w:val="22"/>
          <w:lang w:eastAsia="en-GB"/>
        </w:rPr>
        <w:t>nurseries</w:t>
      </w:r>
      <w:r w:rsidR="00B5508E" w:rsidRPr="00183DC4">
        <w:rPr>
          <w:rFonts w:ascii="Calibri" w:hAnsi="Calibri" w:cs="Calibri"/>
          <w:sz w:val="22"/>
          <w:szCs w:val="22"/>
          <w:lang w:eastAsia="en-GB"/>
        </w:rPr>
        <w:t xml:space="preserve"> </w:t>
      </w:r>
      <w:hyperlink r:id="rId6" w:history="1">
        <w:r w:rsidR="00B5508E" w:rsidRPr="00183DC4">
          <w:rPr>
            <w:rStyle w:val="Hyperlink"/>
            <w:rFonts w:ascii="Calibri" w:hAnsi="Calibri" w:cs="Calibri"/>
            <w:sz w:val="22"/>
            <w:szCs w:val="22"/>
            <w:lang w:eastAsia="en-GB"/>
          </w:rPr>
          <w:t>http://www.adlib.ac.uk/resources/000/094/963/TIN032.pdf</w:t>
        </w:r>
      </w:hyperlink>
    </w:p>
    <w:p w:rsidR="00B5508E" w:rsidRPr="00183DC4" w:rsidRDefault="00B5508E" w:rsidP="00131A33">
      <w:pPr>
        <w:rPr>
          <w:rFonts w:ascii="Calibri" w:hAnsi="Calibri" w:cs="Calibri"/>
          <w:sz w:val="22"/>
          <w:szCs w:val="22"/>
          <w:lang w:eastAsia="en-GB"/>
        </w:rPr>
      </w:pPr>
    </w:p>
    <w:p w:rsidR="00131A33" w:rsidRPr="00183DC4" w:rsidRDefault="00131A33" w:rsidP="00131A33">
      <w:pPr>
        <w:rPr>
          <w:rFonts w:ascii="Calibri" w:hAnsi="Calibri" w:cs="Calibri"/>
          <w:sz w:val="22"/>
          <w:szCs w:val="22"/>
          <w:lang w:eastAsia="en-GB"/>
        </w:rPr>
      </w:pPr>
      <w:r w:rsidRPr="00183DC4">
        <w:rPr>
          <w:rFonts w:ascii="Calibri" w:hAnsi="Calibri" w:cs="Calibri"/>
          <w:sz w:val="22"/>
          <w:szCs w:val="22"/>
          <w:lang w:eastAsia="en-GB"/>
        </w:rPr>
        <w:t>Historical context is important in setting out this issue –</w:t>
      </w:r>
      <w:r w:rsidR="00B5508E" w:rsidRPr="00183DC4">
        <w:rPr>
          <w:rFonts w:ascii="Calibri" w:hAnsi="Calibri" w:cs="Calibri"/>
          <w:sz w:val="22"/>
          <w:szCs w:val="22"/>
          <w:lang w:eastAsia="en-GB"/>
        </w:rPr>
        <w:t xml:space="preserve"> the National Trust used to allow killing of birds of prey in their game leases 50 years ago</w:t>
      </w:r>
      <w:r w:rsidR="001212C7" w:rsidRPr="00183DC4">
        <w:rPr>
          <w:rFonts w:ascii="Calibri" w:hAnsi="Calibri" w:cs="Calibri"/>
          <w:sz w:val="22"/>
          <w:szCs w:val="22"/>
          <w:lang w:eastAsia="en-GB"/>
        </w:rPr>
        <w:t xml:space="preserve"> - </w:t>
      </w:r>
      <w:r w:rsidR="00B5508E" w:rsidRPr="00183DC4">
        <w:rPr>
          <w:rFonts w:ascii="Calibri" w:hAnsi="Calibri" w:cs="Calibri"/>
          <w:sz w:val="22"/>
          <w:szCs w:val="22"/>
          <w:lang w:eastAsia="en-GB"/>
        </w:rPr>
        <w:t>and</w:t>
      </w:r>
      <w:r w:rsidRPr="00183DC4">
        <w:rPr>
          <w:rFonts w:ascii="Calibri" w:hAnsi="Calibri" w:cs="Calibri"/>
          <w:sz w:val="22"/>
          <w:szCs w:val="22"/>
          <w:lang w:eastAsia="en-GB"/>
        </w:rPr>
        <w:t xml:space="preserve"> I have written a guest blog for </w:t>
      </w:r>
      <w:r w:rsidR="00B5508E" w:rsidRPr="00183DC4">
        <w:rPr>
          <w:rFonts w:ascii="Calibri" w:hAnsi="Calibri" w:cs="Calibri"/>
          <w:sz w:val="22"/>
          <w:szCs w:val="22"/>
          <w:lang w:eastAsia="en-GB"/>
        </w:rPr>
        <w:t xml:space="preserve">the RSPB’s Martin Harper </w:t>
      </w:r>
      <w:r w:rsidR="00185004">
        <w:rPr>
          <w:rFonts w:ascii="Calibri" w:hAnsi="Calibri" w:cs="Calibri"/>
          <w:sz w:val="22"/>
          <w:szCs w:val="22"/>
          <w:lang w:eastAsia="en-GB"/>
        </w:rPr>
        <w:t xml:space="preserve">around </w:t>
      </w:r>
      <w:r w:rsidRPr="00183DC4">
        <w:rPr>
          <w:rFonts w:ascii="Calibri" w:hAnsi="Calibri" w:cs="Calibri"/>
          <w:sz w:val="22"/>
          <w:szCs w:val="22"/>
          <w:lang w:eastAsia="en-GB"/>
        </w:rPr>
        <w:t xml:space="preserve">the subject </w:t>
      </w:r>
      <w:hyperlink r:id="rId7" w:history="1">
        <w:r w:rsidRPr="00183DC4">
          <w:rPr>
            <w:rStyle w:val="Hyperlink"/>
            <w:rFonts w:ascii="Calibri" w:hAnsi="Calibri" w:cs="Calibri"/>
            <w:sz w:val="22"/>
            <w:szCs w:val="22"/>
            <w:lang w:eastAsia="en-GB"/>
          </w:rPr>
          <w:t>http://www.rspb.org.uk/community/ourwork/b/martinharper/archive/2016/02/17/bird-crime-a-shooters-view-draft-27-1-guest-blog-for-martin-harper.aspx</w:t>
        </w:r>
      </w:hyperlink>
    </w:p>
    <w:p w:rsidR="00131A33" w:rsidRPr="00183DC4" w:rsidRDefault="00131A33" w:rsidP="00131A33">
      <w:pPr>
        <w:rPr>
          <w:rFonts w:ascii="Calibri" w:hAnsi="Calibri" w:cs="Calibri"/>
          <w:sz w:val="22"/>
          <w:szCs w:val="22"/>
          <w:lang w:eastAsia="en-GB"/>
        </w:rPr>
      </w:pPr>
    </w:p>
    <w:p w:rsidR="00131A33" w:rsidRPr="00183DC4" w:rsidRDefault="00131A33" w:rsidP="00131A33">
      <w:pPr>
        <w:rPr>
          <w:rFonts w:ascii="Calibri" w:hAnsi="Calibri" w:cs="Calibri"/>
          <w:sz w:val="22"/>
          <w:szCs w:val="22"/>
          <w:lang w:eastAsia="en-GB"/>
        </w:rPr>
      </w:pPr>
      <w:r w:rsidRPr="00183DC4">
        <w:rPr>
          <w:rFonts w:ascii="Calibri" w:hAnsi="Calibri" w:cs="Calibri"/>
          <w:sz w:val="22"/>
          <w:szCs w:val="22"/>
          <w:lang w:eastAsia="en-GB"/>
        </w:rPr>
        <w:t xml:space="preserve">I was involved in writing up the science within the </w:t>
      </w:r>
      <w:proofErr w:type="gramStart"/>
      <w:r w:rsidRPr="00183DC4">
        <w:rPr>
          <w:rFonts w:ascii="Calibri" w:hAnsi="Calibri" w:cs="Calibri"/>
          <w:sz w:val="22"/>
          <w:szCs w:val="22"/>
          <w:lang w:eastAsia="en-GB"/>
        </w:rPr>
        <w:t>7 year</w:t>
      </w:r>
      <w:proofErr w:type="gramEnd"/>
      <w:r w:rsidRPr="00183DC4">
        <w:rPr>
          <w:rFonts w:ascii="Calibri" w:hAnsi="Calibri" w:cs="Calibri"/>
          <w:sz w:val="22"/>
          <w:szCs w:val="22"/>
          <w:lang w:eastAsia="en-GB"/>
        </w:rPr>
        <w:t xml:space="preserve"> review of the RSPB/GWCT/NE/SNH and landowner partnership Langholm Moor </w:t>
      </w:r>
      <w:r w:rsidR="001212C7" w:rsidRPr="00183DC4">
        <w:rPr>
          <w:rFonts w:ascii="Calibri" w:hAnsi="Calibri" w:cs="Calibri"/>
          <w:sz w:val="22"/>
          <w:szCs w:val="22"/>
          <w:lang w:eastAsia="en-GB"/>
        </w:rPr>
        <w:t xml:space="preserve">Demonstration Project </w:t>
      </w:r>
      <w:hyperlink r:id="rId8" w:history="1">
        <w:r w:rsidRPr="00183DC4">
          <w:rPr>
            <w:rStyle w:val="Hyperlink"/>
            <w:rFonts w:ascii="Calibri" w:hAnsi="Calibri" w:cs="Calibri"/>
            <w:sz w:val="22"/>
            <w:szCs w:val="22"/>
            <w:lang w:eastAsia="en-GB"/>
          </w:rPr>
          <w:t>http://www.langholmproject.com/PDF%20downloads/7yr%20review.pdf</w:t>
        </w:r>
      </w:hyperlink>
    </w:p>
    <w:p w:rsidR="00131A33" w:rsidRPr="00183DC4" w:rsidRDefault="001212C7" w:rsidP="00131A33">
      <w:pPr>
        <w:rPr>
          <w:rFonts w:ascii="Calibri" w:hAnsi="Calibri" w:cs="Calibri"/>
          <w:sz w:val="22"/>
          <w:szCs w:val="22"/>
          <w:lang w:eastAsia="en-GB"/>
        </w:rPr>
      </w:pPr>
      <w:r w:rsidRPr="00183DC4">
        <w:rPr>
          <w:rFonts w:ascii="Calibri" w:hAnsi="Calibri" w:cs="Calibri"/>
          <w:sz w:val="22"/>
          <w:szCs w:val="22"/>
          <w:lang w:eastAsia="en-GB"/>
        </w:rPr>
        <w:t xml:space="preserve">(In brief </w:t>
      </w:r>
      <w:r w:rsidR="00131A33" w:rsidRPr="00183DC4">
        <w:rPr>
          <w:rFonts w:ascii="Calibri" w:hAnsi="Calibri" w:cs="Calibri"/>
          <w:sz w:val="22"/>
          <w:szCs w:val="22"/>
          <w:lang w:eastAsia="en-GB"/>
        </w:rPr>
        <w:t xml:space="preserve">for RICS Land journal </w:t>
      </w:r>
      <w:hyperlink r:id="rId9" w:history="1">
        <w:r w:rsidRPr="00183DC4">
          <w:rPr>
            <w:rStyle w:val="Hyperlink"/>
            <w:rFonts w:ascii="Calibri" w:hAnsi="Calibri" w:cs="Calibri"/>
            <w:sz w:val="22"/>
            <w:szCs w:val="22"/>
            <w:lang w:eastAsia="en-GB"/>
          </w:rPr>
          <w:t>http://robyorke.co.uk/wpcontent/uploads/2015/04/RICS.Land_.langholm.pdf</w:t>
        </w:r>
      </w:hyperlink>
      <w:r w:rsidRPr="00183DC4">
        <w:rPr>
          <w:rFonts w:ascii="Calibri" w:hAnsi="Calibri" w:cs="Calibri"/>
          <w:sz w:val="22"/>
          <w:szCs w:val="22"/>
          <w:lang w:eastAsia="en-GB"/>
        </w:rPr>
        <w:t>)</w:t>
      </w:r>
    </w:p>
    <w:p w:rsidR="00131A33" w:rsidRPr="00183DC4" w:rsidRDefault="00131A33" w:rsidP="00131A33">
      <w:pPr>
        <w:rPr>
          <w:rFonts w:ascii="Calibri" w:hAnsi="Calibri" w:cs="Calibri"/>
          <w:sz w:val="22"/>
          <w:szCs w:val="22"/>
          <w:lang w:eastAsia="en-GB"/>
        </w:rPr>
      </w:pPr>
    </w:p>
    <w:p w:rsidR="00B5508E" w:rsidRPr="00183DC4" w:rsidRDefault="00B5508E" w:rsidP="00131A33">
      <w:pPr>
        <w:rPr>
          <w:rFonts w:ascii="Calibri" w:hAnsi="Calibri" w:cs="Calibri"/>
          <w:sz w:val="22"/>
          <w:szCs w:val="22"/>
          <w:lang w:eastAsia="en-GB"/>
        </w:rPr>
      </w:pPr>
      <w:r w:rsidRPr="00183DC4">
        <w:rPr>
          <w:rFonts w:ascii="Calibri" w:hAnsi="Calibri" w:cs="Calibri"/>
          <w:sz w:val="22"/>
          <w:szCs w:val="22"/>
          <w:lang w:eastAsia="en-GB"/>
        </w:rPr>
        <w:t>The key outcome is how hard it is to maintain wild bird numbers to ensure a commercially viable return to cover the cos</w:t>
      </w:r>
      <w:r w:rsidR="001212C7" w:rsidRPr="00183DC4">
        <w:rPr>
          <w:rFonts w:ascii="Calibri" w:hAnsi="Calibri" w:cs="Calibri"/>
          <w:sz w:val="22"/>
          <w:szCs w:val="22"/>
          <w:lang w:eastAsia="en-GB"/>
        </w:rPr>
        <w:t>ts of running the shoot and more</w:t>
      </w:r>
      <w:r w:rsidRPr="00183DC4">
        <w:rPr>
          <w:rFonts w:ascii="Calibri" w:hAnsi="Calibri" w:cs="Calibri"/>
          <w:sz w:val="22"/>
          <w:szCs w:val="22"/>
          <w:lang w:eastAsia="en-GB"/>
        </w:rPr>
        <w:t xml:space="preserve"> importantly, the </w:t>
      </w:r>
      <w:r w:rsidR="00185004">
        <w:rPr>
          <w:rFonts w:ascii="Calibri" w:hAnsi="Calibri" w:cs="Calibri"/>
          <w:sz w:val="22"/>
          <w:szCs w:val="22"/>
          <w:lang w:eastAsia="en-GB"/>
        </w:rPr>
        <w:t xml:space="preserve">costs of the </w:t>
      </w:r>
      <w:r w:rsidRPr="00183DC4">
        <w:rPr>
          <w:rFonts w:ascii="Calibri" w:hAnsi="Calibri" w:cs="Calibri"/>
          <w:sz w:val="22"/>
          <w:szCs w:val="22"/>
          <w:lang w:eastAsia="en-GB"/>
        </w:rPr>
        <w:t xml:space="preserve">conservation </w:t>
      </w:r>
      <w:r w:rsidR="00185004">
        <w:rPr>
          <w:rFonts w:ascii="Calibri" w:hAnsi="Calibri" w:cs="Calibri"/>
          <w:sz w:val="22"/>
          <w:szCs w:val="22"/>
          <w:lang w:eastAsia="en-GB"/>
        </w:rPr>
        <w:t>works</w:t>
      </w:r>
      <w:r w:rsidR="00A92B06" w:rsidRPr="00183DC4">
        <w:rPr>
          <w:rFonts w:ascii="Calibri" w:hAnsi="Calibri" w:cs="Calibri"/>
          <w:sz w:val="22"/>
          <w:szCs w:val="22"/>
          <w:lang w:eastAsia="en-GB"/>
        </w:rPr>
        <w:t xml:space="preserve">, that have wider benefits beyond DGS. See my piece for </w:t>
      </w:r>
      <w:proofErr w:type="spellStart"/>
      <w:r w:rsidR="00A92B06" w:rsidRPr="00183DC4">
        <w:rPr>
          <w:rFonts w:ascii="Calibri" w:hAnsi="Calibri" w:cs="Calibri"/>
          <w:sz w:val="22"/>
          <w:szCs w:val="22"/>
          <w:lang w:eastAsia="en-GB"/>
        </w:rPr>
        <w:t>CountryFile</w:t>
      </w:r>
      <w:proofErr w:type="spellEnd"/>
      <w:r w:rsidR="00A92B06" w:rsidRPr="00183DC4">
        <w:rPr>
          <w:rFonts w:ascii="Calibri" w:hAnsi="Calibri" w:cs="Calibri"/>
          <w:sz w:val="22"/>
          <w:szCs w:val="22"/>
          <w:lang w:eastAsia="en-GB"/>
        </w:rPr>
        <w:t xml:space="preserve"> Magazine</w:t>
      </w:r>
      <w:r w:rsidR="001212C7" w:rsidRPr="00183DC4">
        <w:rPr>
          <w:rFonts w:ascii="Calibri" w:hAnsi="Calibri" w:cs="Calibri"/>
          <w:sz w:val="22"/>
          <w:szCs w:val="22"/>
          <w:lang w:eastAsia="en-GB"/>
        </w:rPr>
        <w:t xml:space="preserve"> </w:t>
      </w:r>
      <w:hyperlink r:id="rId10" w:history="1">
        <w:r w:rsidR="001212C7" w:rsidRPr="00183DC4">
          <w:rPr>
            <w:rStyle w:val="Hyperlink"/>
            <w:rFonts w:ascii="Calibri" w:hAnsi="Calibri" w:cs="Calibri"/>
            <w:sz w:val="22"/>
            <w:szCs w:val="22"/>
            <w:lang w:eastAsia="en-GB"/>
          </w:rPr>
          <w:t>http://www.countryfile.com/article/wildlife-wildlife-stories/grouse-ban-call</w:t>
        </w:r>
      </w:hyperlink>
    </w:p>
    <w:p w:rsidR="00B5508E" w:rsidRPr="00183DC4" w:rsidRDefault="00B5508E" w:rsidP="00131A33">
      <w:pPr>
        <w:rPr>
          <w:rFonts w:ascii="Calibri" w:hAnsi="Calibri" w:cs="Calibri"/>
          <w:sz w:val="22"/>
          <w:szCs w:val="22"/>
          <w:lang w:eastAsia="en-GB"/>
        </w:rPr>
      </w:pPr>
    </w:p>
    <w:p w:rsidR="00131A33" w:rsidRPr="00183DC4" w:rsidRDefault="00131A33" w:rsidP="00131A33">
      <w:pPr>
        <w:rPr>
          <w:rFonts w:ascii="Calibri" w:hAnsi="Calibri" w:cs="Calibri"/>
          <w:sz w:val="22"/>
          <w:szCs w:val="22"/>
          <w:lang w:eastAsia="en-GB"/>
        </w:rPr>
      </w:pPr>
      <w:r w:rsidRPr="00183DC4">
        <w:rPr>
          <w:rFonts w:ascii="Calibri" w:hAnsi="Calibri" w:cs="Calibri"/>
          <w:sz w:val="22"/>
          <w:szCs w:val="22"/>
          <w:lang w:eastAsia="en-GB"/>
        </w:rPr>
        <w:t xml:space="preserve">Some of the </w:t>
      </w:r>
      <w:r w:rsidR="001212C7" w:rsidRPr="00183DC4">
        <w:rPr>
          <w:rFonts w:ascii="Calibri" w:hAnsi="Calibri" w:cs="Calibri"/>
          <w:sz w:val="22"/>
          <w:szCs w:val="22"/>
          <w:lang w:eastAsia="en-GB"/>
        </w:rPr>
        <w:t xml:space="preserve">potential </w:t>
      </w:r>
      <w:r w:rsidRPr="00183DC4">
        <w:rPr>
          <w:rFonts w:ascii="Calibri" w:hAnsi="Calibri" w:cs="Calibri"/>
          <w:sz w:val="22"/>
          <w:szCs w:val="22"/>
          <w:lang w:eastAsia="en-GB"/>
        </w:rPr>
        <w:t xml:space="preserve">outcomes from banning driven grouse shooting are explored in this guest blog – with links to scientific evidence - </w:t>
      </w:r>
      <w:r w:rsidR="001212C7" w:rsidRPr="00183DC4">
        <w:rPr>
          <w:rFonts w:ascii="Calibri" w:hAnsi="Calibri" w:cs="Calibri"/>
          <w:sz w:val="22"/>
          <w:szCs w:val="22"/>
          <w:lang w:eastAsia="en-GB"/>
        </w:rPr>
        <w:t>that</w:t>
      </w:r>
      <w:r w:rsidRPr="00183DC4">
        <w:rPr>
          <w:rFonts w:ascii="Calibri" w:hAnsi="Calibri" w:cs="Calibri"/>
          <w:sz w:val="22"/>
          <w:szCs w:val="22"/>
          <w:lang w:eastAsia="en-GB"/>
        </w:rPr>
        <w:t xml:space="preserve"> I undertook for Mark Avery </w:t>
      </w:r>
      <w:hyperlink r:id="rId11" w:history="1">
        <w:r w:rsidRPr="00183DC4">
          <w:rPr>
            <w:rStyle w:val="Hyperlink"/>
            <w:rFonts w:ascii="Calibri" w:hAnsi="Calibri" w:cs="Calibri"/>
            <w:sz w:val="22"/>
            <w:szCs w:val="22"/>
            <w:lang w:eastAsia="en-GB"/>
          </w:rPr>
          <w:t>http://markavery.info/2014/08/06/guest-blog-silence-guns-rob-yorke/</w:t>
        </w:r>
      </w:hyperlink>
    </w:p>
    <w:p w:rsidR="00131A33" w:rsidRPr="00183DC4" w:rsidRDefault="00131A33" w:rsidP="00131A33">
      <w:pPr>
        <w:rPr>
          <w:rFonts w:ascii="Calibri" w:hAnsi="Calibri" w:cs="Calibri"/>
          <w:sz w:val="22"/>
          <w:szCs w:val="22"/>
          <w:lang w:eastAsia="en-GB"/>
        </w:rPr>
      </w:pPr>
    </w:p>
    <w:p w:rsidR="001212C7" w:rsidRPr="00183DC4" w:rsidRDefault="00131A33" w:rsidP="00131A33">
      <w:pPr>
        <w:rPr>
          <w:rFonts w:ascii="Calibri" w:hAnsi="Calibri" w:cs="Calibri"/>
          <w:sz w:val="22"/>
          <w:szCs w:val="22"/>
          <w:lang w:eastAsia="en-GB"/>
        </w:rPr>
      </w:pPr>
      <w:r w:rsidRPr="00183DC4">
        <w:rPr>
          <w:rFonts w:ascii="Calibri" w:hAnsi="Calibri" w:cs="Calibri"/>
          <w:sz w:val="22"/>
          <w:szCs w:val="22"/>
          <w:lang w:eastAsia="en-GB"/>
        </w:rPr>
        <w:t xml:space="preserve">The focus on </w:t>
      </w:r>
      <w:r w:rsidR="00185004">
        <w:rPr>
          <w:rFonts w:ascii="Calibri" w:hAnsi="Calibri" w:cs="Calibri"/>
          <w:sz w:val="22"/>
          <w:szCs w:val="22"/>
          <w:lang w:eastAsia="en-GB"/>
        </w:rPr>
        <w:t>humans in this matter diverts our attention from other factors that can</w:t>
      </w:r>
      <w:r w:rsidRPr="00183DC4">
        <w:rPr>
          <w:rFonts w:ascii="Calibri" w:hAnsi="Calibri" w:cs="Calibri"/>
          <w:sz w:val="22"/>
          <w:szCs w:val="22"/>
          <w:lang w:eastAsia="en-GB"/>
        </w:rPr>
        <w:t xml:space="preserve"> impact on some of our rarer wildlife  - in Skye where no DGS tak</w:t>
      </w:r>
      <w:r w:rsidR="001212C7" w:rsidRPr="00183DC4">
        <w:rPr>
          <w:rFonts w:ascii="Calibri" w:hAnsi="Calibri" w:cs="Calibri"/>
          <w:sz w:val="22"/>
          <w:szCs w:val="22"/>
          <w:lang w:eastAsia="en-GB"/>
        </w:rPr>
        <w:t>es place, foxes have an impact on ground nesting and roosting</w:t>
      </w:r>
      <w:r w:rsidRPr="00183DC4">
        <w:rPr>
          <w:rFonts w:ascii="Calibri" w:hAnsi="Calibri" w:cs="Calibri"/>
          <w:sz w:val="22"/>
          <w:szCs w:val="22"/>
          <w:lang w:eastAsia="en-GB"/>
        </w:rPr>
        <w:t xml:space="preserve"> hen harriers </w:t>
      </w:r>
      <w:hyperlink r:id="rId12" w:history="1">
        <w:r w:rsidRPr="00183DC4">
          <w:rPr>
            <w:rStyle w:val="Hyperlink"/>
            <w:rFonts w:ascii="Calibri" w:hAnsi="Calibri" w:cs="Calibri"/>
            <w:sz w:val="22"/>
            <w:szCs w:val="22"/>
            <w:lang w:eastAsia="en-GB"/>
          </w:rPr>
          <w:t>http://robyorke.co.uk/wp-content/uploads/2015/05/Skye-harrier-nest-predation-report.pdf</w:t>
        </w:r>
      </w:hyperlink>
      <w:r w:rsidR="001212C7" w:rsidRPr="00183DC4">
        <w:rPr>
          <w:rFonts w:ascii="Calibri" w:hAnsi="Calibri" w:cs="Calibri"/>
          <w:sz w:val="22"/>
          <w:szCs w:val="22"/>
          <w:lang w:eastAsia="en-GB"/>
        </w:rPr>
        <w:t xml:space="preserve"> </w:t>
      </w:r>
    </w:p>
    <w:p w:rsidR="003E1713" w:rsidRPr="00183DC4" w:rsidRDefault="003E1713" w:rsidP="00131A33">
      <w:pPr>
        <w:rPr>
          <w:rFonts w:ascii="Calibri" w:hAnsi="Calibri" w:cs="Calibri"/>
          <w:sz w:val="22"/>
          <w:szCs w:val="22"/>
          <w:lang w:eastAsia="en-GB"/>
        </w:rPr>
      </w:pPr>
    </w:p>
    <w:p w:rsidR="00131A33" w:rsidRPr="00183DC4" w:rsidRDefault="003E1713" w:rsidP="00131A33">
      <w:pPr>
        <w:rPr>
          <w:rFonts w:ascii="Calibri" w:hAnsi="Calibri" w:cs="Calibri"/>
          <w:sz w:val="22"/>
          <w:szCs w:val="22"/>
          <w:lang w:eastAsia="en-GB"/>
        </w:rPr>
      </w:pPr>
      <w:r w:rsidRPr="00183DC4">
        <w:rPr>
          <w:rFonts w:ascii="Calibri" w:hAnsi="Calibri" w:cs="Calibri"/>
          <w:sz w:val="22"/>
          <w:szCs w:val="22"/>
          <w:lang w:eastAsia="en-GB"/>
        </w:rPr>
        <w:t>‘C</w:t>
      </w:r>
      <w:r w:rsidR="001212C7" w:rsidRPr="00183DC4">
        <w:rPr>
          <w:rFonts w:ascii="Calibri" w:hAnsi="Calibri" w:cs="Calibri"/>
          <w:sz w:val="22"/>
          <w:szCs w:val="22"/>
          <w:lang w:eastAsia="en-GB"/>
        </w:rPr>
        <w:t>ool</w:t>
      </w:r>
      <w:r w:rsidRPr="00183DC4">
        <w:rPr>
          <w:rFonts w:ascii="Calibri" w:hAnsi="Calibri" w:cs="Calibri"/>
          <w:sz w:val="22"/>
          <w:szCs w:val="22"/>
          <w:lang w:eastAsia="en-GB"/>
        </w:rPr>
        <w:t>’</w:t>
      </w:r>
      <w:r w:rsidR="001212C7" w:rsidRPr="00183DC4">
        <w:rPr>
          <w:rFonts w:ascii="Calibri" w:hAnsi="Calibri" w:cs="Calibri"/>
          <w:sz w:val="22"/>
          <w:szCs w:val="22"/>
          <w:lang w:eastAsia="en-GB"/>
        </w:rPr>
        <w:t xml:space="preserve"> burning of heather</w:t>
      </w:r>
      <w:r w:rsidRPr="00183DC4">
        <w:rPr>
          <w:rFonts w:ascii="Calibri" w:hAnsi="Calibri" w:cs="Calibri"/>
          <w:sz w:val="22"/>
          <w:szCs w:val="22"/>
          <w:lang w:eastAsia="en-GB"/>
        </w:rPr>
        <w:t xml:space="preserve"> (unlike damaging ‘hot’ burns that eat into the soil/peat, ‘cool’ burns remove only the vegetation)</w:t>
      </w:r>
      <w:r w:rsidR="001212C7" w:rsidRPr="00183DC4">
        <w:rPr>
          <w:rFonts w:ascii="Calibri" w:hAnsi="Calibri" w:cs="Calibri"/>
          <w:sz w:val="22"/>
          <w:szCs w:val="22"/>
          <w:lang w:eastAsia="en-GB"/>
        </w:rPr>
        <w:t xml:space="preserve"> can be improved </w:t>
      </w:r>
      <w:r w:rsidR="00185004">
        <w:rPr>
          <w:rFonts w:ascii="Calibri" w:hAnsi="Calibri" w:cs="Calibri"/>
          <w:sz w:val="22"/>
          <w:szCs w:val="22"/>
          <w:lang w:eastAsia="en-GB"/>
        </w:rPr>
        <w:t>alongside acknowledging more nuance on defining the</w:t>
      </w:r>
      <w:r w:rsidRPr="00183DC4">
        <w:rPr>
          <w:rFonts w:ascii="Calibri" w:hAnsi="Calibri" w:cs="Calibri"/>
          <w:sz w:val="22"/>
          <w:szCs w:val="22"/>
          <w:lang w:eastAsia="en-GB"/>
        </w:rPr>
        <w:t xml:space="preserve"> differences betwe</w:t>
      </w:r>
      <w:r w:rsidR="00185004">
        <w:rPr>
          <w:rFonts w:ascii="Calibri" w:hAnsi="Calibri" w:cs="Calibri"/>
          <w:sz w:val="22"/>
          <w:szCs w:val="22"/>
          <w:lang w:eastAsia="en-GB"/>
        </w:rPr>
        <w:t>en ‘wet’ and ‘dry’ moorland and</w:t>
      </w:r>
      <w:r w:rsidR="001212C7" w:rsidRPr="00183DC4">
        <w:rPr>
          <w:rFonts w:ascii="Calibri" w:hAnsi="Calibri" w:cs="Calibri"/>
          <w:sz w:val="22"/>
          <w:szCs w:val="22"/>
          <w:lang w:eastAsia="en-GB"/>
        </w:rPr>
        <w:t xml:space="preserve"> </w:t>
      </w:r>
      <w:bookmarkStart w:id="0" w:name="_GoBack"/>
      <w:r w:rsidR="00185004" w:rsidRPr="006C32F4">
        <w:rPr>
          <w:rFonts w:ascii="Calibri" w:hAnsi="Calibri" w:cs="Calibri"/>
          <w:b/>
          <w:sz w:val="22"/>
          <w:szCs w:val="22"/>
          <w:lang w:eastAsia="en-GB"/>
        </w:rPr>
        <w:t>improving</w:t>
      </w:r>
      <w:r w:rsidRPr="006C32F4">
        <w:rPr>
          <w:rFonts w:ascii="Calibri" w:hAnsi="Calibri" w:cs="Calibri"/>
          <w:b/>
          <w:sz w:val="22"/>
          <w:szCs w:val="22"/>
          <w:lang w:eastAsia="en-GB"/>
        </w:rPr>
        <w:t xml:space="preserve"> </w:t>
      </w:r>
      <w:r w:rsidR="001212C7" w:rsidRPr="006C32F4">
        <w:rPr>
          <w:rFonts w:ascii="Calibri" w:hAnsi="Calibri" w:cs="Calibri"/>
          <w:b/>
          <w:sz w:val="22"/>
          <w:szCs w:val="22"/>
          <w:lang w:eastAsia="en-GB"/>
        </w:rPr>
        <w:t xml:space="preserve">code of practices </w:t>
      </w:r>
      <w:r w:rsidRPr="006C32F4">
        <w:rPr>
          <w:rFonts w:ascii="Calibri" w:hAnsi="Calibri" w:cs="Calibri"/>
          <w:b/>
          <w:sz w:val="22"/>
          <w:szCs w:val="22"/>
          <w:lang w:eastAsia="en-GB"/>
        </w:rPr>
        <w:t>that enhance how</w:t>
      </w:r>
      <w:r w:rsidR="00185004" w:rsidRPr="006C32F4">
        <w:rPr>
          <w:rFonts w:ascii="Calibri" w:hAnsi="Calibri" w:cs="Calibri"/>
          <w:b/>
          <w:sz w:val="22"/>
          <w:szCs w:val="22"/>
          <w:lang w:eastAsia="en-GB"/>
        </w:rPr>
        <w:t xml:space="preserve"> land management can be enhanced</w:t>
      </w:r>
      <w:r w:rsidRPr="006C32F4">
        <w:rPr>
          <w:rFonts w:ascii="Calibri" w:hAnsi="Calibri" w:cs="Calibri"/>
          <w:b/>
          <w:sz w:val="22"/>
          <w:szCs w:val="22"/>
          <w:lang w:eastAsia="en-GB"/>
        </w:rPr>
        <w:t>.</w:t>
      </w:r>
      <w:r w:rsidRPr="00183DC4">
        <w:rPr>
          <w:rFonts w:ascii="Calibri" w:hAnsi="Calibri" w:cs="Calibri"/>
          <w:sz w:val="22"/>
          <w:szCs w:val="22"/>
          <w:lang w:eastAsia="en-GB"/>
        </w:rPr>
        <w:t xml:space="preserve"> </w:t>
      </w:r>
      <w:bookmarkEnd w:id="0"/>
      <w:r w:rsidR="00185004">
        <w:rPr>
          <w:rFonts w:ascii="Calibri" w:hAnsi="Calibri" w:cs="Calibri"/>
          <w:sz w:val="22"/>
          <w:szCs w:val="22"/>
          <w:lang w:eastAsia="en-GB"/>
        </w:rPr>
        <w:t xml:space="preserve">I </w:t>
      </w:r>
      <w:r w:rsidR="001212C7" w:rsidRPr="00183DC4">
        <w:rPr>
          <w:rFonts w:ascii="Calibri" w:hAnsi="Calibri" w:cs="Calibri"/>
          <w:sz w:val="22"/>
          <w:szCs w:val="22"/>
          <w:lang w:eastAsia="en-GB"/>
        </w:rPr>
        <w:t xml:space="preserve">fear </w:t>
      </w:r>
      <w:r w:rsidR="00185004">
        <w:rPr>
          <w:rFonts w:ascii="Calibri" w:hAnsi="Calibri" w:cs="Calibri"/>
          <w:sz w:val="22"/>
          <w:szCs w:val="22"/>
          <w:lang w:eastAsia="en-GB"/>
        </w:rPr>
        <w:t>that over-regulation could</w:t>
      </w:r>
      <w:r w:rsidR="00B5508E" w:rsidRPr="00183DC4">
        <w:rPr>
          <w:rFonts w:ascii="Calibri" w:hAnsi="Calibri" w:cs="Calibri"/>
          <w:sz w:val="22"/>
          <w:szCs w:val="22"/>
          <w:lang w:eastAsia="en-GB"/>
        </w:rPr>
        <w:t xml:space="preserve"> snuff out the good </w:t>
      </w:r>
      <w:r w:rsidR="00185004">
        <w:rPr>
          <w:rFonts w:ascii="Calibri" w:hAnsi="Calibri" w:cs="Calibri"/>
          <w:sz w:val="22"/>
          <w:szCs w:val="22"/>
          <w:lang w:eastAsia="en-GB"/>
        </w:rPr>
        <w:t>work done to date on many</w:t>
      </w:r>
      <w:r w:rsidR="00B5508E" w:rsidRPr="00183DC4">
        <w:rPr>
          <w:rFonts w:ascii="Calibri" w:hAnsi="Calibri" w:cs="Calibri"/>
          <w:sz w:val="22"/>
          <w:szCs w:val="22"/>
          <w:lang w:eastAsia="en-GB"/>
        </w:rPr>
        <w:t xml:space="preserve"> upland SSSIs that have no other form of funding</w:t>
      </w:r>
      <w:r w:rsidR="001212C7" w:rsidRPr="00183DC4">
        <w:rPr>
          <w:rFonts w:ascii="Calibri" w:hAnsi="Calibri" w:cs="Calibri"/>
          <w:sz w:val="22"/>
          <w:szCs w:val="22"/>
          <w:lang w:eastAsia="en-GB"/>
        </w:rPr>
        <w:t xml:space="preserve"> to aid their recovering status</w:t>
      </w:r>
      <w:r w:rsidR="00B5508E" w:rsidRPr="00183DC4">
        <w:rPr>
          <w:rFonts w:ascii="Calibri" w:hAnsi="Calibri" w:cs="Calibri"/>
          <w:sz w:val="22"/>
          <w:szCs w:val="22"/>
          <w:lang w:eastAsia="en-GB"/>
        </w:rPr>
        <w:t>.</w:t>
      </w:r>
      <w:r w:rsidR="001212C7" w:rsidRPr="00183DC4">
        <w:rPr>
          <w:rFonts w:ascii="Calibri" w:hAnsi="Calibri" w:cs="Calibri"/>
          <w:sz w:val="22"/>
          <w:szCs w:val="22"/>
          <w:lang w:eastAsia="en-GB"/>
        </w:rPr>
        <w:t xml:space="preserve"> </w:t>
      </w:r>
    </w:p>
    <w:p w:rsidR="00A92B06" w:rsidRPr="00183DC4" w:rsidRDefault="00A92B06" w:rsidP="00131A33">
      <w:pPr>
        <w:rPr>
          <w:rFonts w:ascii="Calibri" w:hAnsi="Calibri" w:cs="Calibri"/>
          <w:sz w:val="22"/>
          <w:szCs w:val="22"/>
          <w:lang w:eastAsia="en-GB"/>
        </w:rPr>
      </w:pPr>
    </w:p>
    <w:p w:rsidR="00A92B06" w:rsidRPr="00183DC4" w:rsidRDefault="00A92B06" w:rsidP="00131A33">
      <w:pPr>
        <w:rPr>
          <w:rFonts w:ascii="Calibri" w:hAnsi="Calibri" w:cs="Calibri"/>
          <w:sz w:val="22"/>
          <w:szCs w:val="22"/>
          <w:lang w:eastAsia="en-GB"/>
        </w:rPr>
      </w:pPr>
      <w:r w:rsidRPr="00183DC4">
        <w:rPr>
          <w:rFonts w:ascii="Calibri" w:hAnsi="Calibri" w:cs="Calibri"/>
          <w:sz w:val="22"/>
          <w:szCs w:val="22"/>
          <w:lang w:eastAsia="en-GB"/>
        </w:rPr>
        <w:t>We can come together to find way</w:t>
      </w:r>
      <w:r w:rsidR="00185004">
        <w:rPr>
          <w:rFonts w:ascii="Calibri" w:hAnsi="Calibri" w:cs="Calibri"/>
          <w:sz w:val="22"/>
          <w:szCs w:val="22"/>
          <w:lang w:eastAsia="en-GB"/>
        </w:rPr>
        <w:t>s</w:t>
      </w:r>
      <w:r w:rsidRPr="00183DC4">
        <w:rPr>
          <w:rFonts w:ascii="Calibri" w:hAnsi="Calibri" w:cs="Calibri"/>
          <w:sz w:val="22"/>
          <w:szCs w:val="22"/>
          <w:lang w:eastAsia="en-GB"/>
        </w:rPr>
        <w:t xml:space="preserve"> </w:t>
      </w:r>
      <w:r w:rsidR="00185004">
        <w:rPr>
          <w:rFonts w:ascii="Calibri" w:hAnsi="Calibri" w:cs="Calibri"/>
          <w:sz w:val="22"/>
          <w:szCs w:val="22"/>
          <w:lang w:eastAsia="en-GB"/>
        </w:rPr>
        <w:t>to remove ‘the need’ to continue</w:t>
      </w:r>
      <w:r w:rsidRPr="00183DC4">
        <w:rPr>
          <w:rFonts w:ascii="Calibri" w:hAnsi="Calibri" w:cs="Calibri"/>
          <w:sz w:val="22"/>
          <w:szCs w:val="22"/>
          <w:lang w:eastAsia="en-GB"/>
        </w:rPr>
        <w:t xml:space="preserve"> </w:t>
      </w:r>
      <w:r w:rsidR="00185004">
        <w:rPr>
          <w:rFonts w:ascii="Calibri" w:hAnsi="Calibri" w:cs="Calibri"/>
          <w:sz w:val="22"/>
          <w:szCs w:val="22"/>
          <w:lang w:eastAsia="en-GB"/>
        </w:rPr>
        <w:t>illegally p</w:t>
      </w:r>
      <w:r w:rsidRPr="00183DC4">
        <w:rPr>
          <w:rFonts w:ascii="Calibri" w:hAnsi="Calibri" w:cs="Calibri"/>
          <w:sz w:val="22"/>
          <w:szCs w:val="22"/>
          <w:lang w:eastAsia="en-GB"/>
        </w:rPr>
        <w:t>ersecuting raptors</w:t>
      </w:r>
      <w:r w:rsidR="00185004">
        <w:rPr>
          <w:rFonts w:ascii="Calibri" w:hAnsi="Calibri" w:cs="Calibri"/>
          <w:sz w:val="22"/>
          <w:szCs w:val="22"/>
          <w:lang w:eastAsia="en-GB"/>
        </w:rPr>
        <w:t>.</w:t>
      </w:r>
      <w:r w:rsidRPr="00183DC4">
        <w:rPr>
          <w:rFonts w:ascii="Calibri" w:hAnsi="Calibri" w:cs="Calibri"/>
          <w:sz w:val="22"/>
          <w:szCs w:val="22"/>
          <w:lang w:eastAsia="en-GB"/>
        </w:rPr>
        <w:t xml:space="preserve"> The </w:t>
      </w:r>
      <w:r w:rsidR="00185004">
        <w:rPr>
          <w:rFonts w:ascii="Calibri" w:hAnsi="Calibri" w:cs="Calibri"/>
          <w:sz w:val="22"/>
          <w:szCs w:val="22"/>
          <w:lang w:eastAsia="en-GB"/>
        </w:rPr>
        <w:t>Hen Harrier Action Plan</w:t>
      </w:r>
      <w:r w:rsidRPr="00183DC4">
        <w:rPr>
          <w:rFonts w:ascii="Calibri" w:hAnsi="Calibri" w:cs="Calibri"/>
          <w:sz w:val="22"/>
          <w:szCs w:val="22"/>
          <w:lang w:eastAsia="en-GB"/>
        </w:rPr>
        <w:t xml:space="preserve"> can work. Scientific evidence provides the basis for successful harrier translocation (known as hacking</w:t>
      </w:r>
      <w:r w:rsidR="00B8793E" w:rsidRPr="00183DC4">
        <w:rPr>
          <w:rFonts w:ascii="Calibri" w:hAnsi="Calibri" w:cs="Calibri"/>
          <w:sz w:val="22"/>
          <w:szCs w:val="22"/>
          <w:lang w:eastAsia="en-GB"/>
        </w:rPr>
        <w:t>*</w:t>
      </w:r>
      <w:r w:rsidRPr="00183DC4">
        <w:rPr>
          <w:rFonts w:ascii="Calibri" w:hAnsi="Calibri" w:cs="Calibri"/>
          <w:sz w:val="22"/>
          <w:szCs w:val="22"/>
          <w:lang w:eastAsia="en-GB"/>
        </w:rPr>
        <w:t xml:space="preserve">) - see </w:t>
      </w:r>
      <w:hyperlink r:id="rId13" w:history="1">
        <w:r w:rsidR="00B8793E" w:rsidRPr="00183DC4">
          <w:rPr>
            <w:rStyle w:val="Hyperlink"/>
            <w:rFonts w:ascii="Calibri" w:hAnsi="Calibri" w:cs="Calibri"/>
            <w:sz w:val="22"/>
            <w:szCs w:val="22"/>
            <w:lang w:eastAsia="en-GB"/>
          </w:rPr>
          <w:t>http://www.conservationevidence.com/actions/574</w:t>
        </w:r>
      </w:hyperlink>
      <w:r w:rsidR="00B8793E" w:rsidRPr="00183DC4">
        <w:rPr>
          <w:rFonts w:ascii="Calibri" w:hAnsi="Calibri" w:cs="Calibri"/>
          <w:sz w:val="22"/>
          <w:szCs w:val="22"/>
          <w:lang w:eastAsia="en-GB"/>
        </w:rPr>
        <w:t xml:space="preserve"> </w:t>
      </w:r>
      <w:r w:rsidR="00185004">
        <w:rPr>
          <w:rFonts w:ascii="Calibri" w:hAnsi="Calibri" w:cs="Calibri"/>
          <w:sz w:val="22"/>
          <w:szCs w:val="22"/>
          <w:lang w:eastAsia="en-GB"/>
        </w:rPr>
        <w:t>but public opinion</w:t>
      </w:r>
      <w:r w:rsidR="003E1713" w:rsidRPr="00183DC4">
        <w:rPr>
          <w:rFonts w:ascii="Calibri" w:hAnsi="Calibri" w:cs="Calibri"/>
          <w:sz w:val="22"/>
          <w:szCs w:val="22"/>
          <w:lang w:eastAsia="en-GB"/>
        </w:rPr>
        <w:t xml:space="preserve"> issues cloud the s</w:t>
      </w:r>
      <w:r w:rsidR="00185004">
        <w:rPr>
          <w:rFonts w:ascii="Calibri" w:hAnsi="Calibri" w:cs="Calibri"/>
          <w:sz w:val="22"/>
          <w:szCs w:val="22"/>
          <w:lang w:eastAsia="en-GB"/>
        </w:rPr>
        <w:t>cientific ability to explore the public benefit from pilot studies on the brave new conservation actions required</w:t>
      </w:r>
      <w:r w:rsidR="003E1713" w:rsidRPr="00183DC4">
        <w:rPr>
          <w:rFonts w:ascii="Calibri" w:hAnsi="Calibri" w:cs="Calibri"/>
          <w:sz w:val="22"/>
          <w:szCs w:val="22"/>
          <w:lang w:eastAsia="en-GB"/>
        </w:rPr>
        <w:t>.</w:t>
      </w:r>
    </w:p>
    <w:p w:rsidR="00131A33" w:rsidRPr="00183DC4" w:rsidRDefault="00131A33" w:rsidP="00131A33">
      <w:pPr>
        <w:rPr>
          <w:rFonts w:ascii="Calibri" w:hAnsi="Calibri" w:cs="Calibri"/>
          <w:sz w:val="22"/>
          <w:szCs w:val="22"/>
          <w:lang w:eastAsia="en-GB"/>
        </w:rPr>
      </w:pPr>
    </w:p>
    <w:p w:rsidR="00131A33" w:rsidRPr="00183DC4" w:rsidRDefault="00131A33" w:rsidP="00131A33">
      <w:pPr>
        <w:rPr>
          <w:rFonts w:ascii="Calibri" w:hAnsi="Calibri" w:cs="Calibri"/>
          <w:sz w:val="22"/>
          <w:szCs w:val="22"/>
          <w:lang w:eastAsia="en-GB"/>
        </w:rPr>
      </w:pPr>
      <w:r w:rsidRPr="00183DC4">
        <w:rPr>
          <w:rFonts w:ascii="Calibri" w:hAnsi="Calibri" w:cs="Calibri"/>
          <w:sz w:val="22"/>
          <w:szCs w:val="22"/>
          <w:lang w:eastAsia="en-GB"/>
        </w:rPr>
        <w:t>I’ll leave the last word to an expert from the front line (</w:t>
      </w:r>
      <w:r w:rsidR="003E1713" w:rsidRPr="00183DC4">
        <w:rPr>
          <w:rFonts w:ascii="Calibri" w:hAnsi="Calibri" w:cs="Calibri"/>
          <w:sz w:val="22"/>
          <w:szCs w:val="22"/>
          <w:lang w:eastAsia="en-GB"/>
        </w:rPr>
        <w:t>via a</w:t>
      </w:r>
      <w:r w:rsidRPr="00183DC4">
        <w:rPr>
          <w:rFonts w:ascii="Calibri" w:hAnsi="Calibri" w:cs="Calibri"/>
          <w:sz w:val="22"/>
          <w:szCs w:val="22"/>
          <w:lang w:eastAsia="en-GB"/>
        </w:rPr>
        <w:t xml:space="preserve"> news item in Country Life</w:t>
      </w:r>
      <w:r w:rsidR="00185004">
        <w:rPr>
          <w:rFonts w:ascii="Calibri" w:hAnsi="Calibri" w:cs="Calibri"/>
          <w:sz w:val="22"/>
          <w:szCs w:val="22"/>
          <w:lang w:eastAsia="en-GB"/>
        </w:rPr>
        <w:t xml:space="preserve"> </w:t>
      </w:r>
      <w:hyperlink r:id="rId14" w:history="1">
        <w:r w:rsidRPr="00183DC4">
          <w:rPr>
            <w:rStyle w:val="Hyperlink"/>
            <w:rFonts w:ascii="Calibri" w:hAnsi="Calibri" w:cs="Calibri"/>
            <w:sz w:val="22"/>
            <w:szCs w:val="22"/>
            <w:lang w:eastAsia="en-GB"/>
          </w:rPr>
          <w:t>https://twitter.com/blackgull/status/727778224651026432</w:t>
        </w:r>
      </w:hyperlink>
    </w:p>
    <w:p w:rsidR="001212C7" w:rsidRPr="00183DC4" w:rsidRDefault="001212C7">
      <w:pPr>
        <w:rPr>
          <w:rFonts w:ascii="Calibri" w:hAnsi="Calibri" w:cs="Calibri"/>
          <w:sz w:val="18"/>
          <w:szCs w:val="18"/>
        </w:rPr>
      </w:pPr>
    </w:p>
    <w:p w:rsidR="00297057" w:rsidRPr="00183DC4" w:rsidRDefault="00B8793E">
      <w:pPr>
        <w:rPr>
          <w:rFonts w:ascii="Calibri" w:hAnsi="Calibri" w:cs="Calibri"/>
          <w:b/>
          <w:i/>
          <w:sz w:val="24"/>
          <w:szCs w:val="24"/>
        </w:rPr>
      </w:pPr>
      <w:r w:rsidRPr="00183DC4">
        <w:rPr>
          <w:rFonts w:ascii="Calibri" w:hAnsi="Calibri" w:cs="Calibri"/>
          <w:b/>
          <w:i/>
          <w:sz w:val="24"/>
          <w:szCs w:val="24"/>
        </w:rPr>
        <w:t>“To resolve conflict you need to be objective, wise brave and above all, honest. Sadly</w:t>
      </w:r>
      <w:r w:rsidR="003E1713" w:rsidRPr="00183DC4">
        <w:rPr>
          <w:rFonts w:ascii="Calibri" w:hAnsi="Calibri" w:cs="Calibri"/>
          <w:b/>
          <w:i/>
          <w:sz w:val="24"/>
          <w:szCs w:val="24"/>
        </w:rPr>
        <w:t>,</w:t>
      </w:r>
      <w:r w:rsidRPr="00183DC4">
        <w:rPr>
          <w:rFonts w:ascii="Calibri" w:hAnsi="Calibri" w:cs="Calibri"/>
          <w:b/>
          <w:i/>
          <w:sz w:val="24"/>
          <w:szCs w:val="24"/>
        </w:rPr>
        <w:t xml:space="preserve"> these qualities got lost in the </w:t>
      </w:r>
      <w:proofErr w:type="gramStart"/>
      <w:r w:rsidRPr="00183DC4">
        <w:rPr>
          <w:rFonts w:ascii="Calibri" w:hAnsi="Calibri" w:cs="Calibri"/>
          <w:b/>
          <w:i/>
          <w:sz w:val="24"/>
          <w:szCs w:val="24"/>
        </w:rPr>
        <w:t>politics”</w:t>
      </w:r>
      <w:r w:rsidR="001212C7" w:rsidRPr="00183DC4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3E1713" w:rsidRPr="00183DC4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1212C7" w:rsidRPr="00185004">
        <w:rPr>
          <w:rFonts w:ascii="Calibri" w:hAnsi="Calibri" w:cs="Calibri"/>
          <w:i/>
          <w:sz w:val="24"/>
          <w:szCs w:val="24"/>
        </w:rPr>
        <w:t>Simon</w:t>
      </w:r>
      <w:proofErr w:type="gramEnd"/>
      <w:r w:rsidR="001212C7" w:rsidRPr="00185004">
        <w:rPr>
          <w:rFonts w:ascii="Calibri" w:hAnsi="Calibri" w:cs="Calibri"/>
          <w:i/>
          <w:sz w:val="24"/>
          <w:szCs w:val="24"/>
        </w:rPr>
        <w:t xml:space="preserve"> Lester</w:t>
      </w:r>
      <w:r w:rsidR="00185004" w:rsidRPr="00185004">
        <w:rPr>
          <w:rFonts w:ascii="Calibri" w:hAnsi="Calibri" w:cs="Calibri"/>
          <w:sz w:val="22"/>
          <w:szCs w:val="22"/>
          <w:lang w:eastAsia="en-GB"/>
        </w:rPr>
        <w:t xml:space="preserve"> </w:t>
      </w:r>
      <w:r w:rsidR="00185004">
        <w:rPr>
          <w:rFonts w:ascii="Calibri" w:hAnsi="Calibri" w:cs="Calibri"/>
          <w:sz w:val="22"/>
          <w:szCs w:val="22"/>
          <w:lang w:eastAsia="en-GB"/>
        </w:rPr>
        <w:t xml:space="preserve">(retired </w:t>
      </w:r>
      <w:proofErr w:type="spellStart"/>
      <w:r w:rsidR="00185004">
        <w:rPr>
          <w:rFonts w:ascii="Calibri" w:hAnsi="Calibri" w:cs="Calibri"/>
          <w:sz w:val="22"/>
          <w:szCs w:val="22"/>
          <w:lang w:eastAsia="en-GB"/>
        </w:rPr>
        <w:t>headkeeper</w:t>
      </w:r>
      <w:proofErr w:type="spellEnd"/>
      <w:r w:rsidR="00185004">
        <w:rPr>
          <w:rFonts w:ascii="Calibri" w:hAnsi="Calibri" w:cs="Calibri"/>
          <w:sz w:val="22"/>
          <w:szCs w:val="22"/>
          <w:lang w:eastAsia="en-GB"/>
        </w:rPr>
        <w:t xml:space="preserve"> </w:t>
      </w:r>
      <w:r w:rsidR="00185004" w:rsidRPr="00183DC4">
        <w:rPr>
          <w:rFonts w:ascii="Calibri" w:hAnsi="Calibri" w:cs="Calibri"/>
          <w:sz w:val="22"/>
          <w:szCs w:val="22"/>
          <w:lang w:eastAsia="en-GB"/>
        </w:rPr>
        <w:t xml:space="preserve">from </w:t>
      </w:r>
      <w:hyperlink r:id="rId15" w:history="1">
        <w:r w:rsidR="00185004" w:rsidRPr="00185004">
          <w:rPr>
            <w:rStyle w:val="Hyperlink"/>
            <w:rFonts w:ascii="Calibri" w:hAnsi="Calibri" w:cs="Calibri"/>
            <w:sz w:val="22"/>
            <w:szCs w:val="22"/>
            <w:lang w:eastAsia="en-GB"/>
          </w:rPr>
          <w:t>Langholm Moor Demo Project</w:t>
        </w:r>
      </w:hyperlink>
      <w:r w:rsidR="00185004" w:rsidRPr="00183DC4">
        <w:rPr>
          <w:rFonts w:ascii="Calibri" w:hAnsi="Calibri" w:cs="Calibri"/>
          <w:sz w:val="22"/>
          <w:szCs w:val="22"/>
          <w:lang w:eastAsia="en-GB"/>
        </w:rPr>
        <w:t>)</w:t>
      </w:r>
      <w:r w:rsidR="00185004">
        <w:rPr>
          <w:rFonts w:ascii="Calibri" w:hAnsi="Calibri" w:cs="Calibri"/>
          <w:sz w:val="22"/>
          <w:szCs w:val="22"/>
          <w:lang w:eastAsia="en-GB"/>
        </w:rPr>
        <w:t xml:space="preserve"> </w:t>
      </w:r>
    </w:p>
    <w:p w:rsidR="00185004" w:rsidRDefault="00185004">
      <w:pPr>
        <w:rPr>
          <w:rFonts w:ascii="Calibri" w:hAnsi="Calibri" w:cs="Calibri"/>
          <w:b/>
          <w:i/>
          <w:sz w:val="24"/>
          <w:szCs w:val="24"/>
        </w:rPr>
      </w:pPr>
    </w:p>
    <w:p w:rsidR="003E1713" w:rsidRPr="00183DC4" w:rsidRDefault="003E1713">
      <w:pPr>
        <w:rPr>
          <w:rFonts w:ascii="Calibri" w:hAnsi="Calibri" w:cs="Calibri"/>
          <w:b/>
          <w:i/>
          <w:sz w:val="24"/>
          <w:szCs w:val="24"/>
        </w:rPr>
      </w:pPr>
      <w:r w:rsidRPr="00183DC4">
        <w:rPr>
          <w:rFonts w:ascii="Calibri" w:hAnsi="Calibri" w:cs="Calibri"/>
          <w:b/>
          <w:i/>
          <w:sz w:val="24"/>
          <w:szCs w:val="24"/>
        </w:rPr>
        <w:t xml:space="preserve">Rob Yorke </w:t>
      </w:r>
      <w:hyperlink r:id="rId16" w:history="1">
        <w:r w:rsidRPr="00183DC4">
          <w:rPr>
            <w:rStyle w:val="Hyperlink"/>
            <w:rFonts w:ascii="Calibri" w:hAnsi="Calibri" w:cs="Calibri"/>
            <w:b/>
            <w:i/>
            <w:sz w:val="24"/>
            <w:szCs w:val="24"/>
          </w:rPr>
          <w:t>www.robyorke.co.uk</w:t>
        </w:r>
      </w:hyperlink>
    </w:p>
    <w:sectPr w:rsidR="003E1713" w:rsidRPr="00183DC4" w:rsidSect="00484A46">
      <w:pgSz w:w="12240" w:h="15840"/>
      <w:pgMar w:top="101" w:right="187" w:bottom="187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39A"/>
    <w:rsid w:val="00022925"/>
    <w:rsid w:val="00071BE5"/>
    <w:rsid w:val="000C1B38"/>
    <w:rsid w:val="00110021"/>
    <w:rsid w:val="001212C7"/>
    <w:rsid w:val="00131A33"/>
    <w:rsid w:val="00183DC4"/>
    <w:rsid w:val="00185004"/>
    <w:rsid w:val="0020015A"/>
    <w:rsid w:val="00205CD4"/>
    <w:rsid w:val="00297057"/>
    <w:rsid w:val="002B1878"/>
    <w:rsid w:val="00313BB6"/>
    <w:rsid w:val="003B339A"/>
    <w:rsid w:val="003B68BD"/>
    <w:rsid w:val="003E1713"/>
    <w:rsid w:val="00435BD1"/>
    <w:rsid w:val="00484A46"/>
    <w:rsid w:val="005C3B0A"/>
    <w:rsid w:val="005C6F96"/>
    <w:rsid w:val="00640115"/>
    <w:rsid w:val="006C32F4"/>
    <w:rsid w:val="006E1141"/>
    <w:rsid w:val="009D6F98"/>
    <w:rsid w:val="00A92B06"/>
    <w:rsid w:val="00B5508E"/>
    <w:rsid w:val="00B8793E"/>
    <w:rsid w:val="00E552DB"/>
    <w:rsid w:val="00EA33CE"/>
    <w:rsid w:val="00EC3B31"/>
    <w:rsid w:val="00F5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90BEC-2B0A-4761-A83D-D0366C32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1141"/>
    <w:rPr>
      <w:color w:val="0000FF"/>
      <w:u w:val="single"/>
    </w:rPr>
  </w:style>
  <w:style w:type="paragraph" w:styleId="NormalWeb">
    <w:name w:val="Normal (Web)"/>
    <w:basedOn w:val="Normal"/>
    <w:rsid w:val="006E114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qFormat/>
    <w:rsid w:val="006E1141"/>
    <w:rPr>
      <w:b/>
      <w:bCs/>
    </w:rPr>
  </w:style>
  <w:style w:type="paragraph" w:styleId="BalloonText">
    <w:name w:val="Balloon Text"/>
    <w:basedOn w:val="Normal"/>
    <w:semiHidden/>
    <w:rsid w:val="006E1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72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holmproject.com/PDF%20downloads/7yr%20review.pdf" TargetMode="External"/><Relationship Id="rId13" Type="http://schemas.openxmlformats.org/officeDocument/2006/relationships/hyperlink" Target="http://www.conservationevidence.com/actions/57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spb.org.uk/community/ourwork/b/martinharper/archive/2016/02/17/bird-crime-a-shooters-view-draft-27-1-guest-blog-for-martin-harper.aspx" TargetMode="External"/><Relationship Id="rId12" Type="http://schemas.openxmlformats.org/officeDocument/2006/relationships/hyperlink" Target="http://robyorke.co.uk/wp-content/uploads/2015/05/Skye-harrier-nest-predation-report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obyorke.co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lib.ac.uk/resources/000/094/963/TIN032.pdf" TargetMode="External"/><Relationship Id="rId11" Type="http://schemas.openxmlformats.org/officeDocument/2006/relationships/hyperlink" Target="http://markavery.info/2014/08/06/guest-blog-silence-guns-rob-yorke/" TargetMode="External"/><Relationship Id="rId5" Type="http://schemas.openxmlformats.org/officeDocument/2006/relationships/hyperlink" Target="http://www.thefield.co.uk/country-house/conservation-conflict-ending-conflict-32001" TargetMode="External"/><Relationship Id="rId15" Type="http://schemas.openxmlformats.org/officeDocument/2006/relationships/hyperlink" Target="http://www.langholmproject.com/" TargetMode="External"/><Relationship Id="rId10" Type="http://schemas.openxmlformats.org/officeDocument/2006/relationships/hyperlink" Target="http://www.countryfile.com/article/wildlife-wildlife-stories/grouse-ban-call" TargetMode="External"/><Relationship Id="rId4" Type="http://schemas.openxmlformats.org/officeDocument/2006/relationships/hyperlink" Target="https://www.cambridge.org/core/journals/oryx/article/tilting-at-wildlife-reconsidering-humanwildlife-conflict/8CBF762319F5340BA6A7A8D3721F867A" TargetMode="External"/><Relationship Id="rId9" Type="http://schemas.openxmlformats.org/officeDocument/2006/relationships/hyperlink" Target="http://robyorke.co.uk/wpcontent/uploads/2015/04/RICS.Land_.langholm.pdf" TargetMode="External"/><Relationship Id="rId14" Type="http://schemas.openxmlformats.org/officeDocument/2006/relationships/hyperlink" Target="https://twitter.com/blackgull/status/727778224651026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 (Ass) Ltd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Yorke</dc:creator>
  <cp:keywords/>
  <dc:description/>
  <cp:lastModifiedBy>rob yorke</cp:lastModifiedBy>
  <cp:revision>9</cp:revision>
  <cp:lastPrinted>2016-10-04T11:31:00Z</cp:lastPrinted>
  <dcterms:created xsi:type="dcterms:W3CDTF">2016-10-04T10:36:00Z</dcterms:created>
  <dcterms:modified xsi:type="dcterms:W3CDTF">2016-10-04T11:32:00Z</dcterms:modified>
</cp:coreProperties>
</file>